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9F1" w:rsidRPr="00D75114" w:rsidRDefault="007B49F1" w:rsidP="007B49F1">
      <w:pPr>
        <w:ind w:right="-994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B49F1" w:rsidRPr="00D77D9C" w:rsidRDefault="00D75114" w:rsidP="00064847">
      <w:pPr>
        <w:ind w:right="-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</w:t>
      </w:r>
      <w:r w:rsidR="007B49F1" w:rsidRPr="00D77D9C">
        <w:rPr>
          <w:rFonts w:ascii="Arial" w:hAnsi="Arial" w:cs="Arial"/>
          <w:b/>
          <w:sz w:val="28"/>
          <w:szCs w:val="28"/>
        </w:rPr>
        <w:t>RRATA DE PUB</w:t>
      </w:r>
      <w:r w:rsidR="00987ED2" w:rsidRPr="00D77D9C">
        <w:rPr>
          <w:rFonts w:ascii="Arial" w:hAnsi="Arial" w:cs="Arial"/>
          <w:b/>
          <w:sz w:val="28"/>
          <w:szCs w:val="28"/>
        </w:rPr>
        <w:t>LICAÇÃO</w:t>
      </w:r>
    </w:p>
    <w:p w:rsidR="00D77D9C" w:rsidRDefault="007B49F1" w:rsidP="00064847">
      <w:pPr>
        <w:spacing w:after="0" w:line="240" w:lineRule="auto"/>
        <w:ind w:right="-1"/>
        <w:jc w:val="center"/>
        <w:rPr>
          <w:rFonts w:ascii="Arial" w:hAnsi="Arial" w:cs="Arial"/>
          <w:b/>
          <w:sz w:val="28"/>
          <w:szCs w:val="28"/>
        </w:rPr>
      </w:pPr>
      <w:r w:rsidRPr="00D77D9C">
        <w:rPr>
          <w:rFonts w:ascii="Arial" w:hAnsi="Arial" w:cs="Arial"/>
          <w:b/>
          <w:sz w:val="28"/>
          <w:szCs w:val="28"/>
        </w:rPr>
        <w:t xml:space="preserve">PROCESSO LICITATÓRIO Nº </w:t>
      </w:r>
      <w:r w:rsidR="00064847">
        <w:rPr>
          <w:rFonts w:ascii="Arial" w:hAnsi="Arial" w:cs="Arial"/>
          <w:b/>
          <w:sz w:val="28"/>
          <w:szCs w:val="28"/>
        </w:rPr>
        <w:t>021/2022</w:t>
      </w:r>
    </w:p>
    <w:p w:rsidR="00954701" w:rsidRPr="00D77D9C" w:rsidRDefault="00954701" w:rsidP="00064847">
      <w:pPr>
        <w:spacing w:after="0" w:line="240" w:lineRule="auto"/>
        <w:ind w:right="-1"/>
        <w:jc w:val="center"/>
        <w:rPr>
          <w:rFonts w:ascii="Arial" w:hAnsi="Arial" w:cs="Arial"/>
          <w:b/>
          <w:sz w:val="28"/>
          <w:szCs w:val="28"/>
        </w:rPr>
      </w:pPr>
      <w:r w:rsidRPr="00D77D9C">
        <w:rPr>
          <w:rFonts w:ascii="Arial" w:hAnsi="Arial" w:cs="Arial"/>
          <w:b/>
          <w:sz w:val="28"/>
          <w:szCs w:val="28"/>
        </w:rPr>
        <w:t xml:space="preserve">PREGÃO </w:t>
      </w:r>
      <w:r w:rsidR="00064847">
        <w:rPr>
          <w:rFonts w:ascii="Arial" w:hAnsi="Arial" w:cs="Arial"/>
          <w:b/>
          <w:sz w:val="28"/>
          <w:szCs w:val="28"/>
        </w:rPr>
        <w:t>ELETRÔNICO</w:t>
      </w:r>
      <w:r w:rsidR="00D77D9C">
        <w:rPr>
          <w:rFonts w:ascii="Arial" w:hAnsi="Arial" w:cs="Arial"/>
          <w:b/>
          <w:sz w:val="28"/>
          <w:szCs w:val="28"/>
        </w:rPr>
        <w:t xml:space="preserve"> </w:t>
      </w:r>
      <w:r w:rsidRPr="00D77D9C">
        <w:rPr>
          <w:rFonts w:ascii="Arial" w:hAnsi="Arial" w:cs="Arial"/>
          <w:b/>
          <w:sz w:val="28"/>
          <w:szCs w:val="28"/>
        </w:rPr>
        <w:t xml:space="preserve">Nº </w:t>
      </w:r>
      <w:r w:rsidR="00064847">
        <w:rPr>
          <w:rFonts w:ascii="Arial" w:hAnsi="Arial" w:cs="Arial"/>
          <w:b/>
          <w:sz w:val="28"/>
          <w:szCs w:val="28"/>
        </w:rPr>
        <w:t>010/2022</w:t>
      </w:r>
      <w:r w:rsidR="007B49F1" w:rsidRPr="00D77D9C">
        <w:rPr>
          <w:rFonts w:ascii="Arial" w:hAnsi="Arial" w:cs="Arial"/>
          <w:b/>
          <w:sz w:val="28"/>
          <w:szCs w:val="28"/>
        </w:rPr>
        <w:t xml:space="preserve"> </w:t>
      </w:r>
    </w:p>
    <w:p w:rsidR="00954701" w:rsidRDefault="00954701" w:rsidP="00064847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B49F1" w:rsidRPr="007B49F1" w:rsidRDefault="007B49F1" w:rsidP="00064847">
      <w:pPr>
        <w:ind w:right="-1"/>
        <w:jc w:val="both"/>
        <w:rPr>
          <w:rFonts w:ascii="Arial" w:hAnsi="Arial" w:cs="Arial"/>
          <w:sz w:val="24"/>
          <w:szCs w:val="24"/>
        </w:rPr>
      </w:pPr>
      <w:r w:rsidRPr="007B49F1">
        <w:rPr>
          <w:rFonts w:ascii="Arial" w:hAnsi="Arial" w:cs="Arial"/>
          <w:b/>
          <w:sz w:val="24"/>
          <w:szCs w:val="24"/>
        </w:rPr>
        <w:t>Objeto:</w:t>
      </w:r>
      <w:r w:rsidR="00064847" w:rsidRPr="00134086">
        <w:rPr>
          <w:rFonts w:ascii="Arial" w:hAnsi="Arial" w:cs="Arial"/>
          <w:bCs/>
          <w:sz w:val="24"/>
          <w:szCs w:val="24"/>
        </w:rPr>
        <w:t xml:space="preserve"> </w:t>
      </w:r>
      <w:r w:rsidR="00064847" w:rsidRPr="00F201C1">
        <w:rPr>
          <w:rFonts w:ascii="Arial" w:hAnsi="Arial" w:cs="Arial"/>
          <w:sz w:val="24"/>
          <w:szCs w:val="24"/>
        </w:rPr>
        <w:t>Aquisição de 01 (uma) Van 0 km, 11 lugares, sendo 1 assento para cadeirante com dispositivo de poltrona móvel (DPM), de fabricação nacional, destinado ao transporte de pacientes, corroborando para expansão e consolidação do Sistema Único de Saúde (SUS), como determina a Política de Regulação do Acesso no município de Pains – MG, conforme Portaria MS nº 4050/2021</w:t>
      </w:r>
      <w:r w:rsidRPr="007B49F1">
        <w:rPr>
          <w:rFonts w:ascii="Arial" w:hAnsi="Arial" w:cs="Arial"/>
          <w:sz w:val="24"/>
          <w:szCs w:val="24"/>
        </w:rPr>
        <w:t>.</w:t>
      </w:r>
    </w:p>
    <w:p w:rsidR="00D77D9C" w:rsidRPr="00D75114" w:rsidRDefault="00D77D9C" w:rsidP="00064847">
      <w:pPr>
        <w:ind w:right="-1"/>
        <w:jc w:val="both"/>
        <w:rPr>
          <w:rFonts w:ascii="Arial" w:hAnsi="Arial" w:cs="Arial"/>
          <w:sz w:val="16"/>
          <w:szCs w:val="16"/>
          <w:u w:val="single"/>
        </w:rPr>
      </w:pPr>
    </w:p>
    <w:p w:rsidR="007B49F1" w:rsidRPr="00D77D9C" w:rsidRDefault="007B49F1" w:rsidP="00064847">
      <w:pPr>
        <w:ind w:right="-1"/>
        <w:jc w:val="both"/>
        <w:rPr>
          <w:rFonts w:ascii="Arial" w:hAnsi="Arial" w:cs="Arial"/>
          <w:sz w:val="24"/>
          <w:szCs w:val="24"/>
          <w:u w:val="single"/>
        </w:rPr>
      </w:pPr>
      <w:r w:rsidRPr="00D77D9C">
        <w:rPr>
          <w:rFonts w:ascii="Arial" w:hAnsi="Arial" w:cs="Arial"/>
          <w:sz w:val="24"/>
          <w:szCs w:val="24"/>
          <w:u w:val="single"/>
        </w:rPr>
        <w:t xml:space="preserve">A especificação de </w:t>
      </w:r>
      <w:r w:rsidR="00064847">
        <w:rPr>
          <w:rFonts w:ascii="Arial" w:hAnsi="Arial" w:cs="Arial"/>
          <w:sz w:val="24"/>
          <w:szCs w:val="24"/>
          <w:u w:val="single"/>
        </w:rPr>
        <w:t>ano/modelo</w:t>
      </w:r>
      <w:r w:rsidR="00D77D9C" w:rsidRPr="00D77D9C">
        <w:rPr>
          <w:rFonts w:ascii="Arial" w:hAnsi="Arial" w:cs="Arial"/>
          <w:sz w:val="24"/>
          <w:szCs w:val="24"/>
          <w:u w:val="single"/>
        </w:rPr>
        <w:t xml:space="preserve"> do veículo foi </w:t>
      </w:r>
      <w:r w:rsidR="00064847">
        <w:rPr>
          <w:rFonts w:ascii="Arial" w:hAnsi="Arial" w:cs="Arial"/>
          <w:sz w:val="24"/>
          <w:szCs w:val="24"/>
          <w:u w:val="single"/>
        </w:rPr>
        <w:t>informada</w:t>
      </w:r>
      <w:r w:rsidR="00D77D9C" w:rsidRPr="00D77D9C">
        <w:rPr>
          <w:rFonts w:ascii="Arial" w:hAnsi="Arial" w:cs="Arial"/>
          <w:sz w:val="24"/>
          <w:szCs w:val="24"/>
          <w:u w:val="single"/>
        </w:rPr>
        <w:t xml:space="preserve"> erroneamente no Anexo I do Edital.</w:t>
      </w:r>
    </w:p>
    <w:p w:rsidR="00E96D7E" w:rsidRPr="00D75114" w:rsidRDefault="00E96D7E" w:rsidP="00064847">
      <w:pPr>
        <w:ind w:right="-1"/>
        <w:jc w:val="both"/>
        <w:rPr>
          <w:rFonts w:ascii="Arial" w:hAnsi="Arial" w:cs="Arial"/>
          <w:sz w:val="16"/>
          <w:szCs w:val="16"/>
        </w:rPr>
      </w:pPr>
    </w:p>
    <w:p w:rsidR="007B49F1" w:rsidRPr="00D75114" w:rsidRDefault="007B49F1" w:rsidP="00064847">
      <w:pPr>
        <w:ind w:right="-1"/>
        <w:jc w:val="both"/>
        <w:rPr>
          <w:rFonts w:ascii="Arial" w:hAnsi="Arial" w:cs="Arial"/>
          <w:b/>
          <w:sz w:val="24"/>
          <w:szCs w:val="24"/>
        </w:rPr>
      </w:pPr>
      <w:r w:rsidRPr="00D75114">
        <w:rPr>
          <w:rFonts w:ascii="Arial" w:hAnsi="Arial" w:cs="Arial"/>
          <w:b/>
          <w:sz w:val="24"/>
          <w:szCs w:val="24"/>
        </w:rPr>
        <w:t>Onde se lê:</w:t>
      </w:r>
    </w:p>
    <w:p w:rsidR="00D77D9C" w:rsidRPr="00064847" w:rsidRDefault="00064847" w:rsidP="00064847">
      <w:pPr>
        <w:spacing w:after="0" w:line="240" w:lineRule="auto"/>
        <w:jc w:val="both"/>
        <w:rPr>
          <w:rFonts w:ascii="Arial Narrow" w:hAnsi="Arial Narrow" w:cs="Arial"/>
        </w:rPr>
      </w:pPr>
      <w:r w:rsidRPr="00064847">
        <w:rPr>
          <w:rFonts w:ascii="Arial Narrow" w:hAnsi="Arial Narrow" w:cs="Arial"/>
        </w:rPr>
        <w:t>“Aquisição de um veículo 0 km, sendo tipo Van, 11 lugares sendo 1 assento para cadeirante com dispositivo de poltrona móvel (DPM), ano/modelo 2022/2022, combustível diesel, tanque de combustível no mínimo 71 litros, teto alto com capacidade mínima para 11 lugares (10 passageiros + 1 motorista) sendo 1 assento para cadeirante, potência mínima 163 cv, tração 4x2 - traseira, direção elétrica, pneus 225/75R16C, câmbio manual, 6 marchas, bancos reclináveis, ar condicionado, airbag (motorista e acompanhante), vidro elétrico dianteiros, janelas laterais c/ vidros deslizantes com travamento de abertura, uma porta  lateral deslizante e porta traseira bipartida. Cor predominante branca com adesivação caracterizadora (faixas reflexivas). O veículo deve conter todos os equipamentos obrigatórios exigidos pelo CONTRAN (Conselho Nacional de Transito) estando em conformidade com o CONAMA (Conselho Nacional do Meio Ambiente). Com duas portas dianteiras, uma porta lateral deslizante, e porta traseira bipartida com abertura de 270°. Dimensões mínimas do veículo - comprimento: 5.932 mm, largura: 2.345 mm, altura: 2.820 mm e distância entre-eixos: 3.665 mm. Garantia de 12 (doze) meses, sem limite de quilometragem.</w:t>
      </w:r>
      <w:r w:rsidR="00D77D9C" w:rsidRPr="00064847">
        <w:rPr>
          <w:rFonts w:ascii="Arial Narrow" w:hAnsi="Arial Narrow" w:cs="Arial"/>
        </w:rPr>
        <w:t>”</w:t>
      </w:r>
    </w:p>
    <w:p w:rsidR="00064847" w:rsidRDefault="00064847" w:rsidP="00064847">
      <w:pPr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D75114" w:rsidRPr="00D75114" w:rsidRDefault="00D75114" w:rsidP="00064847">
      <w:pPr>
        <w:ind w:right="-1"/>
        <w:jc w:val="both"/>
        <w:rPr>
          <w:rFonts w:ascii="Arial" w:hAnsi="Arial" w:cs="Arial"/>
          <w:b/>
          <w:sz w:val="24"/>
          <w:szCs w:val="24"/>
        </w:rPr>
      </w:pPr>
      <w:r w:rsidRPr="00D75114">
        <w:rPr>
          <w:rFonts w:ascii="Arial" w:hAnsi="Arial" w:cs="Arial"/>
          <w:b/>
          <w:sz w:val="24"/>
          <w:szCs w:val="24"/>
        </w:rPr>
        <w:t>Leia-se:</w:t>
      </w:r>
    </w:p>
    <w:p w:rsidR="00D77D9C" w:rsidRPr="00D77D9C" w:rsidRDefault="00064847" w:rsidP="00064847">
      <w:pPr>
        <w:ind w:right="-1"/>
        <w:jc w:val="both"/>
        <w:rPr>
          <w:rFonts w:ascii="Arial" w:hAnsi="Arial" w:cs="Arial"/>
        </w:rPr>
      </w:pPr>
      <w:r w:rsidRPr="00064847">
        <w:rPr>
          <w:rFonts w:ascii="Arial Narrow" w:hAnsi="Arial Narrow" w:cs="Arial"/>
        </w:rPr>
        <w:t xml:space="preserve">“Aquisição de um veículo 0 km, sendo tipo Van, 11 lugares sendo 1 assento para cadeirante com dispositivo de poltrona móvel (DPM), </w:t>
      </w:r>
      <w:r w:rsidRPr="00064847">
        <w:rPr>
          <w:rFonts w:ascii="Arial Narrow" w:hAnsi="Arial Narrow" w:cs="Arial"/>
          <w:b/>
        </w:rPr>
        <w:t>ano/modelo 2021/2022</w:t>
      </w:r>
      <w:r w:rsidRPr="00064847">
        <w:rPr>
          <w:rFonts w:ascii="Arial Narrow" w:hAnsi="Arial Narrow" w:cs="Arial"/>
        </w:rPr>
        <w:t xml:space="preserve">, combustível diesel, tanque de combustível no mínimo 71 litros, teto alto com capacidade mínima para 11 lugares (10 passageiros + 1 motorista) sendo 1 assento para cadeirante, potência mínima 163 cv, tração 4x2 - traseira, direção elétrica, pneus 225/75R16C, câmbio manual, 6 marchas, bancos reclináveis, ar condicionado, airbag (motorista e acompanhante), vidro elétrico dianteiros, janelas laterais c/ vidros deslizantes com travamento de abertura, uma porta  lateral deslizante e porta traseira bipartida. Cor predominante branca com adesivação caracterizadora (faixas reflexivas). O veículo deve conter todos os equipamentos obrigatórios exigidos pelo CONTRAN (Conselho Nacional de Transito) estando em conformidade com o CONAMA (Conselho Nacional do Meio Ambiente). Com duas portas dianteiras, uma porta lateral deslizante, e porta </w:t>
      </w:r>
      <w:r w:rsidRPr="00064847">
        <w:rPr>
          <w:rFonts w:ascii="Arial Narrow" w:hAnsi="Arial Narrow" w:cs="Arial"/>
        </w:rPr>
        <w:lastRenderedPageBreak/>
        <w:t>traseira bipartida com abertura de 270°. Dimensões mínimas do veículo - comprimento: 5.932 mm, largura: 2.345 mm, altura: 2.820 mm e distância entre-eixos: 3.665 mm. Garantia de 12 (doze) meses, sem limite de quilometragem.”</w:t>
      </w:r>
    </w:p>
    <w:p w:rsidR="00064847" w:rsidRDefault="00064847" w:rsidP="00064847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987ED2" w:rsidRDefault="00987ED2" w:rsidP="00064847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7B49F1">
        <w:rPr>
          <w:rFonts w:ascii="Arial" w:hAnsi="Arial" w:cs="Arial"/>
          <w:sz w:val="24"/>
          <w:szCs w:val="24"/>
        </w:rPr>
        <w:t>Publique-se.</w:t>
      </w:r>
    </w:p>
    <w:p w:rsidR="00D75114" w:rsidRDefault="00D75114" w:rsidP="00064847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064847" w:rsidRPr="007B49F1" w:rsidRDefault="00064847" w:rsidP="00064847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D75114" w:rsidRPr="00D75114" w:rsidRDefault="00D75114" w:rsidP="00064847">
      <w:pPr>
        <w:spacing w:after="0" w:line="240" w:lineRule="auto"/>
        <w:ind w:right="-1"/>
        <w:jc w:val="both"/>
        <w:rPr>
          <w:rFonts w:ascii="Arial" w:hAnsi="Arial" w:cs="Arial"/>
          <w:sz w:val="16"/>
          <w:szCs w:val="16"/>
        </w:rPr>
      </w:pPr>
    </w:p>
    <w:p w:rsidR="00987ED2" w:rsidRPr="007B49F1" w:rsidRDefault="00987ED2" w:rsidP="00064847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7B49F1">
        <w:rPr>
          <w:rFonts w:ascii="Arial" w:hAnsi="Arial" w:cs="Arial"/>
          <w:sz w:val="24"/>
          <w:szCs w:val="24"/>
        </w:rPr>
        <w:t xml:space="preserve">Pains MG, </w:t>
      </w:r>
      <w:r w:rsidR="00064847">
        <w:rPr>
          <w:rFonts w:ascii="Arial" w:hAnsi="Arial" w:cs="Arial"/>
          <w:sz w:val="24"/>
          <w:szCs w:val="24"/>
        </w:rPr>
        <w:t>11 de fevereiro de 2022</w:t>
      </w:r>
      <w:r w:rsidR="00A71A79" w:rsidRPr="007B49F1">
        <w:rPr>
          <w:rFonts w:ascii="Arial" w:hAnsi="Arial" w:cs="Arial"/>
          <w:sz w:val="24"/>
          <w:szCs w:val="24"/>
        </w:rPr>
        <w:t>.</w:t>
      </w:r>
    </w:p>
    <w:p w:rsidR="00A71A79" w:rsidRDefault="00A71A79" w:rsidP="00064847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064847" w:rsidRDefault="00064847" w:rsidP="00064847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E96D7E" w:rsidRPr="007B49F1" w:rsidRDefault="00E96D7E" w:rsidP="00064847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A71A79" w:rsidRPr="007B49F1" w:rsidRDefault="00D75114" w:rsidP="00064847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Karina Paula Rodrigues Silva</w:t>
      </w:r>
    </w:p>
    <w:p w:rsidR="00403E80" w:rsidRPr="00D75114" w:rsidRDefault="00A71A79" w:rsidP="00064847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7B49F1">
        <w:rPr>
          <w:rFonts w:ascii="Arial" w:hAnsi="Arial" w:cs="Arial"/>
          <w:sz w:val="24"/>
          <w:szCs w:val="24"/>
        </w:rPr>
        <w:t>Pregoeira Municipal</w:t>
      </w:r>
    </w:p>
    <w:sectPr w:rsidR="00403E80" w:rsidRPr="00D75114" w:rsidSect="00064847">
      <w:headerReference w:type="default" r:id="rId6"/>
      <w:footerReference w:type="default" r:id="rId7"/>
      <w:pgSz w:w="11906" w:h="16838"/>
      <w:pgMar w:top="1647" w:right="1701" w:bottom="993" w:left="1701" w:header="56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4669" w:rsidRDefault="00024669" w:rsidP="00614201">
      <w:pPr>
        <w:spacing w:after="0" w:line="240" w:lineRule="auto"/>
      </w:pPr>
      <w:r>
        <w:separator/>
      </w:r>
    </w:p>
  </w:endnote>
  <w:endnote w:type="continuationSeparator" w:id="1">
    <w:p w:rsidR="00024669" w:rsidRDefault="00024669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E96D7E">
    <w:pPr>
      <w:spacing w:after="0"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E96D7E">
    <w:pPr>
      <w:spacing w:after="0"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E96D7E">
    <w:pPr>
      <w:spacing w:after="0" w:line="240" w:lineRule="auto"/>
      <w:jc w:val="center"/>
    </w:pPr>
    <w:r w:rsidRPr="00761955">
      <w:t>Telefone: (37) 3323-</w:t>
    </w:r>
    <w:r>
      <w:t>1285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4669" w:rsidRDefault="00024669" w:rsidP="00614201">
      <w:pPr>
        <w:spacing w:after="0" w:line="240" w:lineRule="auto"/>
      </w:pPr>
      <w:r>
        <w:separator/>
      </w:r>
    </w:p>
  </w:footnote>
  <w:footnote w:type="continuationSeparator" w:id="1">
    <w:p w:rsidR="00024669" w:rsidRDefault="00024669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7B49F1">
    <w:pPr>
      <w:spacing w:after="0"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-160020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7B49F1">
    <w:pPr>
      <w:spacing w:after="0"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4514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003A2B"/>
    <w:rsid w:val="00024669"/>
    <w:rsid w:val="00064847"/>
    <w:rsid w:val="0007746F"/>
    <w:rsid w:val="00084842"/>
    <w:rsid w:val="0008714D"/>
    <w:rsid w:val="000B6AF4"/>
    <w:rsid w:val="000D565C"/>
    <w:rsid w:val="00141924"/>
    <w:rsid w:val="00153C90"/>
    <w:rsid w:val="001954A3"/>
    <w:rsid w:val="002106C8"/>
    <w:rsid w:val="00233570"/>
    <w:rsid w:val="00271212"/>
    <w:rsid w:val="002A3260"/>
    <w:rsid w:val="002F2C8A"/>
    <w:rsid w:val="002F43A3"/>
    <w:rsid w:val="00355DCF"/>
    <w:rsid w:val="003864BC"/>
    <w:rsid w:val="003912F0"/>
    <w:rsid w:val="003D6CC6"/>
    <w:rsid w:val="00403E80"/>
    <w:rsid w:val="00421CF4"/>
    <w:rsid w:val="004501B5"/>
    <w:rsid w:val="004C0792"/>
    <w:rsid w:val="004D4281"/>
    <w:rsid w:val="004E684C"/>
    <w:rsid w:val="00511499"/>
    <w:rsid w:val="00525DCD"/>
    <w:rsid w:val="00532D0F"/>
    <w:rsid w:val="00544EFE"/>
    <w:rsid w:val="0060580E"/>
    <w:rsid w:val="00614201"/>
    <w:rsid w:val="006243E0"/>
    <w:rsid w:val="00695949"/>
    <w:rsid w:val="006D0907"/>
    <w:rsid w:val="006D10C0"/>
    <w:rsid w:val="00710F04"/>
    <w:rsid w:val="00723C2B"/>
    <w:rsid w:val="007361A9"/>
    <w:rsid w:val="007B49F1"/>
    <w:rsid w:val="007C40AA"/>
    <w:rsid w:val="00827CDA"/>
    <w:rsid w:val="00873222"/>
    <w:rsid w:val="008A3958"/>
    <w:rsid w:val="008B298F"/>
    <w:rsid w:val="008B561B"/>
    <w:rsid w:val="008C5557"/>
    <w:rsid w:val="00951E15"/>
    <w:rsid w:val="00954701"/>
    <w:rsid w:val="00987ED2"/>
    <w:rsid w:val="009A5150"/>
    <w:rsid w:val="009E1AE2"/>
    <w:rsid w:val="00A138F5"/>
    <w:rsid w:val="00A664C1"/>
    <w:rsid w:val="00A71A79"/>
    <w:rsid w:val="00A765C6"/>
    <w:rsid w:val="00A77F4F"/>
    <w:rsid w:val="00AC71D5"/>
    <w:rsid w:val="00AF4C7F"/>
    <w:rsid w:val="00B251ED"/>
    <w:rsid w:val="00B64B1C"/>
    <w:rsid w:val="00B92AB3"/>
    <w:rsid w:val="00BA0600"/>
    <w:rsid w:val="00C439A3"/>
    <w:rsid w:val="00D011D8"/>
    <w:rsid w:val="00D019DD"/>
    <w:rsid w:val="00D05506"/>
    <w:rsid w:val="00D75114"/>
    <w:rsid w:val="00D77D9C"/>
    <w:rsid w:val="00D844C1"/>
    <w:rsid w:val="00D95A36"/>
    <w:rsid w:val="00DA1B91"/>
    <w:rsid w:val="00DE7364"/>
    <w:rsid w:val="00E13A6E"/>
    <w:rsid w:val="00E14704"/>
    <w:rsid w:val="00E66FF0"/>
    <w:rsid w:val="00E850D1"/>
    <w:rsid w:val="00E96D7E"/>
    <w:rsid w:val="00EB156F"/>
    <w:rsid w:val="00EB45FA"/>
    <w:rsid w:val="00ED77FB"/>
    <w:rsid w:val="00F939F5"/>
    <w:rsid w:val="00FA0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styleId="Hyperlink">
    <w:name w:val="Hyperlink"/>
    <w:basedOn w:val="Fontepargpadro"/>
    <w:uiPriority w:val="99"/>
    <w:unhideWhenUsed/>
    <w:rsid w:val="00233570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485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TREM BARATO</cp:lastModifiedBy>
  <cp:revision>4</cp:revision>
  <cp:lastPrinted>2020-05-25T16:48:00Z</cp:lastPrinted>
  <dcterms:created xsi:type="dcterms:W3CDTF">2021-08-30T18:41:00Z</dcterms:created>
  <dcterms:modified xsi:type="dcterms:W3CDTF">2022-02-11T18:10:00Z</dcterms:modified>
</cp:coreProperties>
</file>